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81" w:rsidRDefault="006D768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7683">
        <w:rPr>
          <w:rFonts w:ascii="Times New Roman" w:hAnsi="Times New Roman" w:cs="Times New Roman"/>
          <w:b/>
          <w:sz w:val="28"/>
          <w:szCs w:val="28"/>
          <w:u w:val="single"/>
        </w:rPr>
        <w:t>Genome contains many genes which are a source of heredity information</w:t>
      </w:r>
    </w:p>
    <w:p w:rsidR="006D7683" w:rsidRPr="006D7683" w:rsidRDefault="006D7683" w:rsidP="00E4411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en-AU"/>
        </w:rPr>
      </w:pP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en-AU"/>
        </w:rPr>
        <w:t>Section A</w:t>
      </w:r>
    </w:p>
    <w:p w:rsidR="006D7683" w:rsidRDefault="006D7683" w:rsidP="00E4411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en-AU"/>
        </w:rPr>
        <w:t>Fill in the blanks for the following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:</w:t>
      </w:r>
    </w:p>
    <w:p w:rsidR="006D7683" w:rsidRPr="006D7683" w:rsidRDefault="006D7683" w:rsidP="006D7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1. The basic unit of structure and function in living things is called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  <w:t>______________.</w:t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br/>
      </w:r>
      <w:proofErr w:type="gramStart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a</w:t>
      </w:r>
      <w:proofErr w:type="gramEnd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. genes b. chromosomes c. cells d. proteins </w:t>
      </w:r>
    </w:p>
    <w:p w:rsidR="006D7683" w:rsidRPr="006D7683" w:rsidRDefault="006D7683" w:rsidP="006D7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2. The passing of characteristics from parent to offspring is called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  <w:t>______________.</w:t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br/>
      </w:r>
      <w:proofErr w:type="gramStart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a</w:t>
      </w:r>
      <w:proofErr w:type="gramEnd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. genetics b. heredity c. chromosome d. proteins </w:t>
      </w:r>
    </w:p>
    <w:p w:rsidR="006D7683" w:rsidRPr="006D7683" w:rsidRDefault="006D7683" w:rsidP="006D7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3. Genes are coded information telling the cell how to build these chemicals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  <w:t>______________.</w:t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 </w:t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br/>
      </w:r>
      <w:proofErr w:type="gramStart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a</w:t>
      </w:r>
      <w:proofErr w:type="gramEnd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. chromosomes b. DNA c. RNA d. proteins</w:t>
      </w:r>
    </w:p>
    <w:p w:rsidR="006D7683" w:rsidRPr="006D7683" w:rsidRDefault="006D7683" w:rsidP="006D7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4. Visible charac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teristics are called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  <w:t xml:space="preserve"> ______________.</w:t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br/>
      </w:r>
      <w:proofErr w:type="gramStart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a</w:t>
      </w:r>
      <w:proofErr w:type="gramEnd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. chromosomes b. DNA c. traits d. proteins</w:t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br/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br/>
        <w:t>5. Genes are made of a chemical called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  <w:t>______________.</w:t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br/>
      </w:r>
      <w:proofErr w:type="gramStart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a</w:t>
      </w:r>
      <w:proofErr w:type="gramEnd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. chromosomes b. DNA c. RNA d. proteins </w:t>
      </w:r>
    </w:p>
    <w:p w:rsidR="006D7683" w:rsidRPr="006D7683" w:rsidRDefault="006D7683" w:rsidP="006D7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6. Genes are located on larger structures called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  <w:t>______________.</w:t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br/>
      </w:r>
      <w:proofErr w:type="gramStart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a</w:t>
      </w:r>
      <w:proofErr w:type="gramEnd"/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. chromosomes b. DNA c. RNA d. protein </w:t>
      </w:r>
    </w:p>
    <w:p w:rsidR="006D7683" w:rsidRDefault="006D7683" w:rsidP="006D7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7. Biochemical structures inside cells that carry traits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 xml:space="preserve">from one generation to the next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softHyphen/>
        <w:t>______________.</w:t>
      </w: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br/>
        <w:t xml:space="preserve">a. RNA b. chromosomes c. genes d. proteins </w:t>
      </w:r>
    </w:p>
    <w:p w:rsidR="006D7683" w:rsidRDefault="006D7683" w:rsidP="006D768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en-AU"/>
        </w:rPr>
      </w:pPr>
      <w:r w:rsidRPr="006D768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en-AU"/>
        </w:rPr>
        <w:t>Section B</w:t>
      </w:r>
    </w:p>
    <w:p w:rsidR="008F5CD1" w:rsidRDefault="008F5CD1" w:rsidP="006D768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en-AU"/>
        </w:rPr>
      </w:pPr>
      <w:r w:rsidRPr="008F5CD1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en-AU"/>
        </w:rPr>
        <w:t>Write your answers in the space provided.</w:t>
      </w:r>
    </w:p>
    <w:p w:rsidR="008F5CD1" w:rsidRPr="008F5CD1" w:rsidRDefault="008F5CD1" w:rsidP="006D768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en-AU"/>
        </w:rPr>
      </w:pPr>
    </w:p>
    <w:p w:rsidR="006D7683" w:rsidRPr="008F5CD1" w:rsidRDefault="006D7683" w:rsidP="008F5CD1">
      <w:pPr>
        <w:pStyle w:val="ListParagraph"/>
        <w:numPr>
          <w:ilvl w:val="0"/>
          <w:numId w:val="2"/>
        </w:numPr>
        <w:spacing w:after="0" w:line="240" w:lineRule="auto"/>
        <w:ind w:left="284" w:hanging="284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  <w:r w:rsidRPr="008F5C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  <w:t>With an Euler diagram, demonstrate the relationship of chromosome, DNA and gene.</w:t>
      </w:r>
    </w:p>
    <w:p w:rsidR="006D7683" w:rsidRDefault="006D7683" w:rsidP="006D7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</w:p>
    <w:p w:rsidR="006D7683" w:rsidRDefault="006D7683" w:rsidP="006D7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AU"/>
        </w:rPr>
      </w:pPr>
    </w:p>
    <w:p w:rsidR="006D7683" w:rsidRPr="006D7683" w:rsidRDefault="006D7683" w:rsidP="006D7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AU"/>
        </w:rPr>
      </w:pPr>
      <w:proofErr w:type="gramStart"/>
      <w:r w:rsidRPr="006D7683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6D7683">
        <w:rPr>
          <w:rFonts w:ascii="Times New Roman" w:hAnsi="Times New Roman" w:cs="Times New Roman"/>
          <w:sz w:val="20"/>
          <w:szCs w:val="20"/>
        </w:rPr>
        <w:t xml:space="preserve"> </w:t>
      </w:r>
      <w:r w:rsidRPr="006D7683">
        <w:rPr>
          <w:rFonts w:ascii="Times New Roman" w:hAnsi="Times New Roman" w:cs="Times New Roman"/>
          <w:b/>
          <w:bCs/>
          <w:sz w:val="20"/>
          <w:szCs w:val="20"/>
        </w:rPr>
        <w:t>Euler diagram</w:t>
      </w:r>
      <w:r w:rsidRPr="006D7683">
        <w:rPr>
          <w:rFonts w:ascii="Times New Roman" w:hAnsi="Times New Roman" w:cs="Times New Roman"/>
          <w:sz w:val="20"/>
          <w:szCs w:val="20"/>
        </w:rPr>
        <w:t xml:space="preserve"> is a </w:t>
      </w:r>
      <w:hyperlink r:id="rId6" w:tooltip="Diagram" w:history="1">
        <w:r w:rsidRPr="006D7683">
          <w:rPr>
            <w:rStyle w:val="Hyperlink"/>
            <w:rFonts w:ascii="Times New Roman" w:hAnsi="Times New Roman" w:cs="Times New Roman"/>
            <w:sz w:val="20"/>
            <w:szCs w:val="20"/>
            <w:u w:val="none"/>
          </w:rPr>
          <w:t>diagrammatic</w:t>
        </w:r>
      </w:hyperlink>
      <w:r w:rsidRPr="006D7683">
        <w:rPr>
          <w:rFonts w:ascii="Times New Roman" w:hAnsi="Times New Roman" w:cs="Times New Roman"/>
          <w:sz w:val="20"/>
          <w:szCs w:val="20"/>
        </w:rPr>
        <w:t xml:space="preserve"> means of representing </w:t>
      </w:r>
      <w:hyperlink r:id="rId7" w:tooltip="Set (mathematics)" w:history="1">
        <w:r w:rsidRPr="006D7683">
          <w:rPr>
            <w:rStyle w:val="Hyperlink"/>
            <w:rFonts w:ascii="Times New Roman" w:hAnsi="Times New Roman" w:cs="Times New Roman"/>
            <w:sz w:val="20"/>
            <w:szCs w:val="20"/>
            <w:u w:val="none"/>
          </w:rPr>
          <w:t>sets</w:t>
        </w:r>
      </w:hyperlink>
      <w:r w:rsidRPr="006D7683">
        <w:rPr>
          <w:rFonts w:ascii="Times New Roman" w:hAnsi="Times New Roman" w:cs="Times New Roman"/>
          <w:sz w:val="20"/>
          <w:szCs w:val="20"/>
        </w:rPr>
        <w:t xml:space="preserve"> and their relationships.  They usually consist of simple closed curves in the </w:t>
      </w:r>
      <w:proofErr w:type="gramStart"/>
      <w:r w:rsidRPr="006D7683">
        <w:rPr>
          <w:rFonts w:ascii="Times New Roman" w:hAnsi="Times New Roman" w:cs="Times New Roman"/>
          <w:sz w:val="20"/>
          <w:szCs w:val="20"/>
        </w:rPr>
        <w:t>plane which are</w:t>
      </w:r>
      <w:proofErr w:type="gramEnd"/>
      <w:r w:rsidRPr="006D7683">
        <w:rPr>
          <w:rFonts w:ascii="Times New Roman" w:hAnsi="Times New Roman" w:cs="Times New Roman"/>
          <w:sz w:val="20"/>
          <w:szCs w:val="20"/>
        </w:rPr>
        <w:t xml:space="preserve"> used to depict sets. The spatial </w:t>
      </w:r>
      <w:proofErr w:type="gramStart"/>
      <w:r w:rsidRPr="006D7683">
        <w:rPr>
          <w:rFonts w:ascii="Times New Roman" w:hAnsi="Times New Roman" w:cs="Times New Roman"/>
          <w:sz w:val="20"/>
          <w:szCs w:val="20"/>
        </w:rPr>
        <w:t>relationships between the curves (overlap, containment or neither) corresponds</w:t>
      </w:r>
      <w:proofErr w:type="gramEnd"/>
      <w:r w:rsidRPr="006D7683">
        <w:rPr>
          <w:rFonts w:ascii="Times New Roman" w:hAnsi="Times New Roman" w:cs="Times New Roman"/>
          <w:sz w:val="20"/>
          <w:szCs w:val="20"/>
        </w:rPr>
        <w:t xml:space="preserve"> to set-theoretic relationships (intersection, subset and </w:t>
      </w:r>
      <w:proofErr w:type="spellStart"/>
      <w:r w:rsidRPr="006D7683">
        <w:rPr>
          <w:rFonts w:ascii="Times New Roman" w:hAnsi="Times New Roman" w:cs="Times New Roman"/>
          <w:sz w:val="20"/>
          <w:szCs w:val="20"/>
        </w:rPr>
        <w:t>disjointness</w:t>
      </w:r>
      <w:proofErr w:type="spellEnd"/>
      <w:r w:rsidRPr="006D7683">
        <w:rPr>
          <w:rFonts w:ascii="Times New Roman" w:hAnsi="Times New Roman" w:cs="Times New Roman"/>
          <w:sz w:val="20"/>
          <w:szCs w:val="20"/>
        </w:rPr>
        <w:t>).</w:t>
      </w:r>
      <w:r>
        <w:rPr>
          <w:rFonts w:ascii="Times New Roman" w:hAnsi="Times New Roman" w:cs="Times New Roman"/>
          <w:sz w:val="20"/>
          <w:szCs w:val="20"/>
        </w:rPr>
        <w:t xml:space="preserve"> An example of the Euler diagram is shown</w:t>
      </w:r>
      <w:r w:rsidR="008F5CD1">
        <w:rPr>
          <w:rFonts w:ascii="Times New Roman" w:hAnsi="Times New Roman" w:cs="Times New Roman"/>
          <w:sz w:val="20"/>
          <w:szCs w:val="20"/>
        </w:rPr>
        <w:t>:</w:t>
      </w:r>
      <w:r w:rsidR="008F5CD1">
        <w:rPr>
          <w:noProof/>
          <w:color w:val="0000FF"/>
          <w:lang w:eastAsia="en-AU"/>
        </w:rPr>
        <w:drawing>
          <wp:inline distT="0" distB="0" distL="0" distR="0">
            <wp:extent cx="1714500" cy="971550"/>
            <wp:effectExtent l="0" t="0" r="0" b="0"/>
            <wp:docPr id="2" name="Picture 1" descr="http://upload.wikimedia.org/wikipedia/commons/thumb/d/d0/EulerDiagram.svg/180px-EulerDiagram.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d/d0/EulerDiagram.svg/180px-EulerDiagram.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683" w:rsidRPr="008F5CD1" w:rsidRDefault="008F5CD1" w:rsidP="008F5CD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With respect to your ability to roll your tongue or not, write a few lines using the following words to explain whether you are able to roll your tongue or not, and why is it the case:  </w:t>
      </w:r>
      <w:r w:rsidRPr="008F5CD1">
        <w:rPr>
          <w:rFonts w:ascii="Times New Roman" w:hAnsi="Times New Roman" w:cs="Times New Roman"/>
          <w:b/>
          <w:sz w:val="24"/>
          <w:szCs w:val="24"/>
        </w:rPr>
        <w:t>heredity, DNA, gene, chromosome</w:t>
      </w:r>
    </w:p>
    <w:sectPr w:rsidR="006D7683" w:rsidRPr="008F5CD1" w:rsidSect="006D7683"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394"/>
    <w:multiLevelType w:val="hybridMultilevel"/>
    <w:tmpl w:val="15E43C3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A21D7"/>
    <w:multiLevelType w:val="hybridMultilevel"/>
    <w:tmpl w:val="D88889F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D7683"/>
    <w:rsid w:val="00361581"/>
    <w:rsid w:val="006D7683"/>
    <w:rsid w:val="008F5CD1"/>
    <w:rsid w:val="00984B2E"/>
    <w:rsid w:val="00E4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81"/>
  </w:style>
  <w:style w:type="paragraph" w:styleId="Heading2">
    <w:name w:val="heading 2"/>
    <w:basedOn w:val="Normal"/>
    <w:link w:val="Heading2Char"/>
    <w:uiPriority w:val="9"/>
    <w:qFormat/>
    <w:rsid w:val="006D76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7683"/>
    <w:rPr>
      <w:rFonts w:ascii="Times New Roman" w:eastAsia="Times New Roman" w:hAnsi="Times New Roman" w:cs="Times New Roman"/>
      <w:b/>
      <w:bCs/>
      <w:color w:val="000000"/>
      <w:sz w:val="36"/>
      <w:szCs w:val="36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6D768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6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5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ile:EulerDiagram.svg" TargetMode="External"/><Relationship Id="rId3" Type="http://schemas.openxmlformats.org/officeDocument/2006/relationships/styles" Target="styles.xml"/><Relationship Id="rId7" Type="http://schemas.openxmlformats.org/officeDocument/2006/relationships/hyperlink" Target="http://en.wikipedia.org/wiki/Set_(mathematics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Diagra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0F4B2-27ED-4490-A9A2-9D39FA218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Chua</dc:creator>
  <cp:lastModifiedBy>Thomas Chua</cp:lastModifiedBy>
  <cp:revision>2</cp:revision>
  <dcterms:created xsi:type="dcterms:W3CDTF">2009-10-10T04:45:00Z</dcterms:created>
  <dcterms:modified xsi:type="dcterms:W3CDTF">2009-10-10T05:16:00Z</dcterms:modified>
</cp:coreProperties>
</file>